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7F" w:rsidRDefault="0053527F" w:rsidP="0053527F">
      <w:pPr>
        <w:widowControl w:val="0"/>
        <w:autoSpaceDE w:val="0"/>
        <w:autoSpaceDN w:val="0"/>
        <w:adjustRightInd w:val="0"/>
        <w:spacing w:after="0"/>
        <w:ind w:left="6"/>
        <w:jc w:val="center"/>
        <w:rPr>
          <w:rFonts w:cs="Calibri"/>
        </w:rPr>
      </w:pPr>
      <w:bookmarkStart w:id="0" w:name="_GoBack"/>
      <w:bookmarkEnd w:id="0"/>
    </w:p>
    <w:p w:rsidR="0053527F" w:rsidRPr="00545D7B" w:rsidRDefault="00A70F37" w:rsidP="0053527F">
      <w:pPr>
        <w:widowControl w:val="0"/>
        <w:autoSpaceDE w:val="0"/>
        <w:autoSpaceDN w:val="0"/>
        <w:adjustRightInd w:val="0"/>
        <w:spacing w:after="0"/>
        <w:ind w:left="6"/>
        <w:jc w:val="right"/>
        <w:rPr>
          <w:rFonts w:cs="Calibri"/>
        </w:rPr>
      </w:pPr>
      <w:r>
        <w:rPr>
          <w:rFonts w:cs="Calibri"/>
        </w:rPr>
        <w:t>Słubice,</w:t>
      </w:r>
      <w:r w:rsidR="00E67EE4">
        <w:rPr>
          <w:rFonts w:cs="Calibri"/>
        </w:rPr>
        <w:t xml:space="preserve"> 21</w:t>
      </w:r>
      <w:r w:rsidR="0053527F" w:rsidRPr="00545D7B">
        <w:rPr>
          <w:rFonts w:cs="Calibri"/>
        </w:rPr>
        <w:t>.</w:t>
      </w:r>
      <w:r w:rsidR="00E67EE4">
        <w:rPr>
          <w:rFonts w:cs="Calibri"/>
        </w:rPr>
        <w:t>11.2016</w:t>
      </w:r>
      <w:r w:rsidR="0053527F" w:rsidRPr="00545D7B">
        <w:rPr>
          <w:rFonts w:cs="Calibri"/>
        </w:rPr>
        <w:t xml:space="preserve"> r.</w:t>
      </w:r>
    </w:p>
    <w:p w:rsidR="0053527F" w:rsidRPr="00545D7B" w:rsidRDefault="0053527F" w:rsidP="0053527F">
      <w:pPr>
        <w:widowControl w:val="0"/>
        <w:autoSpaceDE w:val="0"/>
        <w:autoSpaceDN w:val="0"/>
        <w:adjustRightInd w:val="0"/>
        <w:spacing w:after="0"/>
        <w:ind w:left="6"/>
        <w:rPr>
          <w:rFonts w:cs="Calibri"/>
        </w:rPr>
      </w:pPr>
      <w:r w:rsidRPr="00545D7B">
        <w:rPr>
          <w:rFonts w:cs="Calibri"/>
          <w:b/>
          <w:bCs/>
        </w:rPr>
        <w:t>Zamawiający:</w:t>
      </w:r>
    </w:p>
    <w:p w:rsidR="0053527F" w:rsidRPr="00545D7B" w:rsidRDefault="0053527F" w:rsidP="0053527F">
      <w:pPr>
        <w:widowControl w:val="0"/>
        <w:autoSpaceDE w:val="0"/>
        <w:autoSpaceDN w:val="0"/>
        <w:adjustRightInd w:val="0"/>
        <w:spacing w:after="0"/>
        <w:ind w:left="6"/>
        <w:jc w:val="both"/>
        <w:rPr>
          <w:rFonts w:cs="Calibri"/>
        </w:rPr>
      </w:pPr>
      <w:r w:rsidRPr="00545D7B">
        <w:rPr>
          <w:rFonts w:cs="Calibri"/>
        </w:rPr>
        <w:t>Fundacja na rzecz Collegium Polonicum</w:t>
      </w:r>
    </w:p>
    <w:p w:rsidR="0053527F" w:rsidRPr="00545D7B" w:rsidRDefault="0053527F" w:rsidP="0053527F">
      <w:pPr>
        <w:widowControl w:val="0"/>
        <w:autoSpaceDE w:val="0"/>
        <w:autoSpaceDN w:val="0"/>
        <w:adjustRightInd w:val="0"/>
        <w:spacing w:after="0"/>
        <w:ind w:left="6"/>
        <w:jc w:val="both"/>
        <w:rPr>
          <w:rFonts w:cs="Calibri"/>
        </w:rPr>
      </w:pPr>
      <w:r w:rsidRPr="00545D7B">
        <w:rPr>
          <w:rFonts w:cs="Calibri"/>
        </w:rPr>
        <w:t>Ul. Kościuszki 1</w:t>
      </w:r>
    </w:p>
    <w:p w:rsidR="0053527F" w:rsidRDefault="0053527F" w:rsidP="0053527F">
      <w:pPr>
        <w:widowControl w:val="0"/>
        <w:autoSpaceDE w:val="0"/>
        <w:autoSpaceDN w:val="0"/>
        <w:adjustRightInd w:val="0"/>
        <w:spacing w:after="0"/>
        <w:ind w:left="6"/>
        <w:jc w:val="both"/>
        <w:rPr>
          <w:rFonts w:cs="Calibri"/>
        </w:rPr>
      </w:pPr>
      <w:r w:rsidRPr="00545D7B">
        <w:rPr>
          <w:rFonts w:cs="Calibri"/>
        </w:rPr>
        <w:t xml:space="preserve">69-100 Słubice </w:t>
      </w:r>
    </w:p>
    <w:p w:rsidR="00B408DC" w:rsidRPr="004F3FA1" w:rsidRDefault="00B408DC" w:rsidP="0053527F">
      <w:pPr>
        <w:widowControl w:val="0"/>
        <w:autoSpaceDE w:val="0"/>
        <w:autoSpaceDN w:val="0"/>
        <w:adjustRightInd w:val="0"/>
        <w:spacing w:after="0"/>
        <w:ind w:left="6"/>
        <w:jc w:val="both"/>
        <w:rPr>
          <w:rFonts w:cs="Calibri"/>
        </w:rPr>
      </w:pPr>
    </w:p>
    <w:p w:rsidR="00B408DC" w:rsidRDefault="00B408DC" w:rsidP="00B408DC">
      <w:pPr>
        <w:spacing w:line="0" w:lineRule="atLeast"/>
        <w:ind w:left="1080"/>
        <w:jc w:val="center"/>
        <w:rPr>
          <w:b/>
          <w:sz w:val="24"/>
        </w:rPr>
      </w:pPr>
      <w:r>
        <w:rPr>
          <w:b/>
          <w:sz w:val="24"/>
        </w:rPr>
        <w:t xml:space="preserve">Rozeznanie cenowe na </w:t>
      </w:r>
      <w:r w:rsidR="00E67EE4">
        <w:rPr>
          <w:b/>
          <w:sz w:val="24"/>
        </w:rPr>
        <w:t>opracowanie raportów ewaluacyjnych</w:t>
      </w:r>
    </w:p>
    <w:p w:rsidR="0053527F" w:rsidRPr="00545D7B" w:rsidRDefault="0053527F" w:rsidP="0053527F">
      <w:pPr>
        <w:widowControl w:val="0"/>
        <w:autoSpaceDE w:val="0"/>
        <w:autoSpaceDN w:val="0"/>
        <w:adjustRightInd w:val="0"/>
        <w:spacing w:after="0"/>
        <w:ind w:left="6"/>
        <w:jc w:val="center"/>
        <w:rPr>
          <w:rFonts w:cs="Calibri"/>
          <w:b/>
          <w:bCs/>
        </w:rPr>
      </w:pPr>
      <w:r w:rsidRPr="00545D7B">
        <w:rPr>
          <w:rFonts w:cs="Calibri"/>
          <w:b/>
          <w:bCs/>
        </w:rPr>
        <w:br/>
      </w:r>
      <w:r w:rsidRPr="00545D7B">
        <w:rPr>
          <w:rFonts w:cs="Calibri"/>
        </w:rPr>
        <w:t xml:space="preserve">W związku z realizacją na terenie województwa lubuskiego projektu </w:t>
      </w:r>
      <w:r w:rsidRPr="00545D7B">
        <w:rPr>
          <w:rFonts w:cs="Calibri"/>
          <w:bCs/>
        </w:rPr>
        <w:t>„Rozkręcamy społeczny biznes” w ramach Regionalnego Programu Operacyjnego Lubuskie 2020</w:t>
      </w:r>
      <w:r w:rsidRPr="00545D7B">
        <w:rPr>
          <w:rFonts w:cs="Calibri"/>
          <w:b/>
          <w:bCs/>
        </w:rPr>
        <w:t xml:space="preserve"> </w:t>
      </w:r>
      <w:r w:rsidRPr="00545D7B">
        <w:rPr>
          <w:rFonts w:cs="Calibri"/>
          <w:bCs/>
        </w:rPr>
        <w:t>współfinansowanego ze środków Europejskiego Funduszu Społecznego, Oś Priorytetowa 7. Równowaga Społeczna, Działanie 7.6. Wsparcie dla OWES i ROPS we wzmacnianiu sektora ekonomii społecznej, Poddziałanie 7.6.1 Wsparcie rozwoju ES poprzez działania ośrodków wsparcia ekonomii społecznej</w:t>
      </w:r>
    </w:p>
    <w:p w:rsidR="00B408DC" w:rsidRPr="00B408DC" w:rsidRDefault="00B408DC" w:rsidP="00B408DC">
      <w:pPr>
        <w:spacing w:line="239" w:lineRule="auto"/>
        <w:jc w:val="center"/>
        <w:rPr>
          <w:i/>
          <w:sz w:val="21"/>
        </w:rPr>
      </w:pPr>
      <w:r w:rsidRPr="00E67EE4">
        <w:rPr>
          <w:sz w:val="21"/>
        </w:rPr>
        <w:t xml:space="preserve">zapraszamy do </w:t>
      </w:r>
      <w:r w:rsidRPr="00E67EE4">
        <w:t>złożenia oferty na</w:t>
      </w:r>
      <w:r>
        <w:rPr>
          <w:i/>
        </w:rPr>
        <w:t xml:space="preserve"> </w:t>
      </w:r>
      <w:r w:rsidR="00E67EE4">
        <w:rPr>
          <w:b/>
        </w:rPr>
        <w:t>opracowanie raportów ewalu</w:t>
      </w:r>
      <w:r w:rsidR="00244318">
        <w:rPr>
          <w:b/>
        </w:rPr>
        <w:t>a</w:t>
      </w:r>
      <w:r w:rsidR="00E67EE4">
        <w:rPr>
          <w:b/>
        </w:rPr>
        <w:t>cyjnych</w:t>
      </w:r>
      <w:r>
        <w:rPr>
          <w:b/>
        </w:rPr>
        <w:t>.</w:t>
      </w:r>
    </w:p>
    <w:p w:rsidR="0053527F" w:rsidRPr="00545D7B" w:rsidRDefault="0053527F" w:rsidP="0053527F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center"/>
        <w:rPr>
          <w:rFonts w:cs="Calibri"/>
        </w:rPr>
      </w:pPr>
      <w:r w:rsidRPr="00545D7B">
        <w:rPr>
          <w:rFonts w:cs="Calibri"/>
        </w:rPr>
        <w:t>Termin składania oferty: 2016-</w:t>
      </w:r>
      <w:r>
        <w:rPr>
          <w:rFonts w:cs="Calibri"/>
        </w:rPr>
        <w:t>11</w:t>
      </w:r>
      <w:r w:rsidRPr="00545D7B">
        <w:rPr>
          <w:rFonts w:cs="Calibri"/>
        </w:rPr>
        <w:t>-</w:t>
      </w:r>
      <w:r w:rsidR="00E67EE4">
        <w:rPr>
          <w:rFonts w:cs="Calibri"/>
        </w:rPr>
        <w:t>30</w:t>
      </w:r>
    </w:p>
    <w:p w:rsidR="0053527F" w:rsidRDefault="0053527F" w:rsidP="0053527F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center"/>
        <w:rPr>
          <w:rFonts w:cs="Calibri"/>
        </w:rPr>
      </w:pPr>
      <w:r w:rsidRPr="00545D7B">
        <w:rPr>
          <w:rFonts w:cs="Calibri"/>
          <w:bCs/>
        </w:rPr>
        <w:t xml:space="preserve">Miejsce realizacji zamówienia: </w:t>
      </w:r>
      <w:r w:rsidR="00B408DC">
        <w:rPr>
          <w:rFonts w:cs="Calibri"/>
        </w:rPr>
        <w:t>Województwo lubu</w:t>
      </w:r>
      <w:r w:rsidRPr="00545D7B">
        <w:rPr>
          <w:rFonts w:cs="Calibri"/>
        </w:rPr>
        <w:t>skie</w:t>
      </w:r>
    </w:p>
    <w:p w:rsidR="00B408DC" w:rsidRDefault="00B408DC" w:rsidP="0053527F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408DC" w:rsidRPr="001D18F7" w:rsidTr="001D18F7">
        <w:trPr>
          <w:trHeight w:val="5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B408DC" w:rsidRPr="001D18F7" w:rsidRDefault="00B408DC" w:rsidP="001D18F7">
            <w:pPr>
              <w:spacing w:after="0" w:line="239" w:lineRule="auto"/>
              <w:jc w:val="center"/>
            </w:pPr>
            <w:r w:rsidRPr="001D18F7">
              <w:t>OPIS PRZEDMIOTU ROZEZNANIA</w:t>
            </w:r>
          </w:p>
        </w:tc>
      </w:tr>
    </w:tbl>
    <w:p w:rsidR="00B408DC" w:rsidRDefault="00B408DC" w:rsidP="0053527F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center"/>
        <w:rPr>
          <w:rFonts w:cs="Calibri"/>
        </w:rPr>
      </w:pPr>
    </w:p>
    <w:p w:rsidR="00B408DC" w:rsidRPr="00B408DC" w:rsidRDefault="00B408DC" w:rsidP="00B408DC">
      <w:pPr>
        <w:spacing w:line="91" w:lineRule="exact"/>
        <w:rPr>
          <w:rFonts w:ascii="Times New Roman" w:hAnsi="Times New Roman"/>
          <w:sz w:val="24"/>
        </w:rPr>
      </w:pPr>
    </w:p>
    <w:p w:rsidR="00B408DC" w:rsidRPr="00B408DC" w:rsidRDefault="00B408DC" w:rsidP="00B408DC">
      <w:pPr>
        <w:spacing w:line="217" w:lineRule="auto"/>
        <w:ind w:right="600"/>
      </w:pPr>
      <w:r>
        <w:t xml:space="preserve">1. </w:t>
      </w:r>
      <w:r w:rsidR="00E67EE4">
        <w:t>Opracowani</w:t>
      </w:r>
      <w:r w:rsidR="00B46134">
        <w:t>e</w:t>
      </w:r>
      <w:r w:rsidR="00E67EE4">
        <w:t xml:space="preserve"> raportów </w:t>
      </w:r>
      <w:proofErr w:type="gramStart"/>
      <w:r w:rsidR="00E67EE4">
        <w:t xml:space="preserve">ewaluacyjnych </w:t>
      </w:r>
      <w:r w:rsidR="008044C2">
        <w:t xml:space="preserve"> –</w:t>
      </w:r>
      <w:proofErr w:type="gramEnd"/>
      <w:r w:rsidR="008044C2">
        <w:t xml:space="preserve"> specyfikacja według Z</w:t>
      </w:r>
      <w:r w:rsidRPr="00B408DC">
        <w:t>ałącznika</w:t>
      </w:r>
      <w:r w:rsidR="008044C2">
        <w:t xml:space="preserve"> nr 1</w:t>
      </w:r>
      <w:r w:rsidRPr="00B408DC">
        <w:t>.</w:t>
      </w:r>
    </w:p>
    <w:p w:rsidR="00B408DC" w:rsidRPr="00B408DC" w:rsidRDefault="00B408DC" w:rsidP="00B408DC">
      <w:pPr>
        <w:spacing w:line="218" w:lineRule="auto"/>
        <w:jc w:val="both"/>
      </w:pPr>
      <w:r>
        <w:t xml:space="preserve">2. </w:t>
      </w:r>
      <w:r w:rsidRPr="00B408DC">
        <w:t>Rozeznanie cenowe należy składać na załączonym formularzu rozeznania cen</w:t>
      </w:r>
      <w:r w:rsidR="00E67EE4">
        <w:t xml:space="preserve"> (Załącznik nr 1), do dnia 30</w:t>
      </w:r>
      <w:r>
        <w:t>.11</w:t>
      </w:r>
      <w:r w:rsidRPr="00B408DC">
        <w:t xml:space="preserve">.2016r., mailowo na adres: </w:t>
      </w:r>
      <w:hyperlink r:id="rId7" w:history="1">
        <w:r>
          <w:rPr>
            <w:color w:val="0000FF"/>
            <w:u w:val="single"/>
          </w:rPr>
          <w:t xml:space="preserve">a.serba@fundacjacp.org </w:t>
        </w:r>
        <w:r w:rsidRPr="00B408DC">
          <w:rPr>
            <w:u w:val="single"/>
          </w:rPr>
          <w:t xml:space="preserve"> </w:t>
        </w:r>
      </w:hyperlink>
      <w:r w:rsidR="001D18F7">
        <w:t>lub osobiście/pocztowo na adres Zamawiającego.</w:t>
      </w:r>
    </w:p>
    <w:p w:rsidR="00B408DC" w:rsidRDefault="00B408DC" w:rsidP="0053527F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center"/>
        <w:rPr>
          <w:rFonts w:cs="Calibri"/>
        </w:rPr>
      </w:pPr>
    </w:p>
    <w:p w:rsidR="0053527F" w:rsidRPr="00545D7B" w:rsidRDefault="0053527F" w:rsidP="0053527F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center"/>
        <w:rPr>
          <w:rFonts w:cs="Calibri"/>
          <w:bCs/>
        </w:rPr>
      </w:pPr>
    </w:p>
    <w:p w:rsidR="0053527F" w:rsidRDefault="0053527F" w:rsidP="008044C2">
      <w:pPr>
        <w:pStyle w:val="Akapitzlist"/>
        <w:widowControl w:val="0"/>
        <w:overflowPunct w:val="0"/>
        <w:autoSpaceDE w:val="0"/>
        <w:autoSpaceDN w:val="0"/>
        <w:adjustRightInd w:val="0"/>
        <w:spacing w:before="200" w:after="120"/>
        <w:ind w:left="426"/>
        <w:jc w:val="both"/>
        <w:rPr>
          <w:rFonts w:cs="Calibri"/>
        </w:rPr>
      </w:pPr>
    </w:p>
    <w:p w:rsidR="008044C2" w:rsidRDefault="008044C2" w:rsidP="008044C2">
      <w:pPr>
        <w:pStyle w:val="Akapitzlist"/>
        <w:widowControl w:val="0"/>
        <w:overflowPunct w:val="0"/>
        <w:autoSpaceDE w:val="0"/>
        <w:autoSpaceDN w:val="0"/>
        <w:adjustRightInd w:val="0"/>
        <w:spacing w:before="200" w:after="120"/>
        <w:ind w:left="426"/>
        <w:jc w:val="both"/>
        <w:rPr>
          <w:rFonts w:cs="Calibri"/>
        </w:rPr>
      </w:pPr>
    </w:p>
    <w:p w:rsidR="008044C2" w:rsidRDefault="008044C2" w:rsidP="008044C2">
      <w:pPr>
        <w:pStyle w:val="Akapitzlist"/>
        <w:widowControl w:val="0"/>
        <w:overflowPunct w:val="0"/>
        <w:autoSpaceDE w:val="0"/>
        <w:autoSpaceDN w:val="0"/>
        <w:adjustRightInd w:val="0"/>
        <w:spacing w:before="200" w:after="120"/>
        <w:ind w:left="426"/>
        <w:jc w:val="both"/>
        <w:rPr>
          <w:rFonts w:cs="Calibri"/>
        </w:rPr>
      </w:pPr>
    </w:p>
    <w:p w:rsidR="008044C2" w:rsidRDefault="008044C2" w:rsidP="008044C2">
      <w:pPr>
        <w:spacing w:line="253" w:lineRule="auto"/>
        <w:jc w:val="both"/>
        <w:rPr>
          <w:i/>
        </w:rPr>
      </w:pPr>
      <w:r>
        <w:rPr>
          <w:i/>
        </w:rPr>
        <w:t>Zamawiający informuje, że przedmiotowe zaproszenie nie stanowi oferty w rozumieniu art. 66 KC ani nie jest ogłoszeniem o zamówieniu w rozumieniu ustawy z 29.1.2004 r. – Prawo zamówień publicznych (Dz.U. z 2010 r. Nr 113, poz. 759 ze zm.). Ma ono na celu wyłącznie rozeznanie cenowe rynku.</w:t>
      </w:r>
    </w:p>
    <w:p w:rsidR="008044C2" w:rsidRDefault="008044C2" w:rsidP="008044C2">
      <w:pPr>
        <w:pStyle w:val="Akapitzlist"/>
        <w:widowControl w:val="0"/>
        <w:overflowPunct w:val="0"/>
        <w:autoSpaceDE w:val="0"/>
        <w:autoSpaceDN w:val="0"/>
        <w:adjustRightInd w:val="0"/>
        <w:spacing w:before="200" w:after="120"/>
        <w:ind w:left="426"/>
        <w:jc w:val="both"/>
        <w:rPr>
          <w:rFonts w:cs="Calibri"/>
        </w:rPr>
      </w:pPr>
    </w:p>
    <w:p w:rsidR="008044C2" w:rsidRDefault="008044C2" w:rsidP="008044C2">
      <w:pPr>
        <w:pStyle w:val="Akapitzlist"/>
        <w:widowControl w:val="0"/>
        <w:overflowPunct w:val="0"/>
        <w:autoSpaceDE w:val="0"/>
        <w:autoSpaceDN w:val="0"/>
        <w:adjustRightInd w:val="0"/>
        <w:spacing w:before="200" w:after="120"/>
        <w:ind w:left="426"/>
        <w:jc w:val="both"/>
        <w:rPr>
          <w:rFonts w:cs="Calibri"/>
        </w:rPr>
      </w:pPr>
    </w:p>
    <w:p w:rsidR="008044C2" w:rsidRDefault="008044C2" w:rsidP="008044C2">
      <w:pPr>
        <w:pStyle w:val="Akapitzlist"/>
        <w:widowControl w:val="0"/>
        <w:overflowPunct w:val="0"/>
        <w:autoSpaceDE w:val="0"/>
        <w:autoSpaceDN w:val="0"/>
        <w:adjustRightInd w:val="0"/>
        <w:spacing w:before="200" w:after="120"/>
        <w:ind w:left="426"/>
        <w:jc w:val="both"/>
        <w:rPr>
          <w:rFonts w:cs="Calibri"/>
        </w:rPr>
      </w:pPr>
    </w:p>
    <w:p w:rsidR="008044C2" w:rsidRDefault="008044C2" w:rsidP="008044C2">
      <w:pPr>
        <w:pStyle w:val="Akapitzlist"/>
        <w:widowControl w:val="0"/>
        <w:overflowPunct w:val="0"/>
        <w:autoSpaceDE w:val="0"/>
        <w:autoSpaceDN w:val="0"/>
        <w:adjustRightInd w:val="0"/>
        <w:spacing w:before="200" w:after="120"/>
        <w:ind w:left="426"/>
        <w:jc w:val="both"/>
        <w:rPr>
          <w:rFonts w:cs="Calibri"/>
        </w:rPr>
      </w:pPr>
    </w:p>
    <w:p w:rsidR="008044C2" w:rsidRDefault="008044C2" w:rsidP="008044C2">
      <w:pPr>
        <w:pStyle w:val="Akapitzlist"/>
        <w:widowControl w:val="0"/>
        <w:overflowPunct w:val="0"/>
        <w:autoSpaceDE w:val="0"/>
        <w:autoSpaceDN w:val="0"/>
        <w:adjustRightInd w:val="0"/>
        <w:spacing w:before="200" w:after="120"/>
        <w:ind w:left="426"/>
        <w:jc w:val="both"/>
        <w:rPr>
          <w:rFonts w:cs="Calibri"/>
        </w:rPr>
      </w:pPr>
    </w:p>
    <w:p w:rsidR="00E67EE4" w:rsidRDefault="00E67EE4" w:rsidP="008044C2">
      <w:pPr>
        <w:pStyle w:val="Akapitzlist"/>
        <w:widowControl w:val="0"/>
        <w:overflowPunct w:val="0"/>
        <w:autoSpaceDE w:val="0"/>
        <w:autoSpaceDN w:val="0"/>
        <w:adjustRightInd w:val="0"/>
        <w:spacing w:before="200" w:after="120"/>
        <w:ind w:left="426"/>
        <w:jc w:val="both"/>
        <w:rPr>
          <w:rFonts w:cs="Calibri"/>
        </w:rPr>
      </w:pPr>
    </w:p>
    <w:p w:rsidR="0053527F" w:rsidRPr="003A171D" w:rsidRDefault="0053527F" w:rsidP="0053527F">
      <w:pPr>
        <w:widowControl w:val="0"/>
        <w:autoSpaceDE w:val="0"/>
        <w:autoSpaceDN w:val="0"/>
        <w:adjustRightInd w:val="0"/>
        <w:spacing w:after="120"/>
        <w:ind w:left="4"/>
        <w:jc w:val="center"/>
        <w:rPr>
          <w:rFonts w:cs="Calibri"/>
          <w:b/>
          <w:i/>
          <w:sz w:val="18"/>
        </w:rPr>
      </w:pPr>
    </w:p>
    <w:p w:rsidR="0053527F" w:rsidRPr="00545D7B" w:rsidRDefault="00182970" w:rsidP="0053527F">
      <w:pPr>
        <w:widowControl w:val="0"/>
        <w:overflowPunct w:val="0"/>
        <w:autoSpaceDE w:val="0"/>
        <w:autoSpaceDN w:val="0"/>
        <w:adjustRightInd w:val="0"/>
        <w:spacing w:after="120"/>
        <w:jc w:val="right"/>
      </w:pPr>
      <w:r>
        <w:t xml:space="preserve">  Zielona Góra</w:t>
      </w:r>
      <w:r w:rsidR="0053527F" w:rsidRPr="00545D7B">
        <w:t>, dnia</w:t>
      </w:r>
      <w:r>
        <w:t xml:space="preserve"> </w:t>
      </w:r>
      <w:r w:rsidR="004C2195">
        <w:t>…………………….</w:t>
      </w:r>
    </w:p>
    <w:p w:rsidR="0053527F" w:rsidRPr="00545D7B" w:rsidRDefault="0053527F" w:rsidP="0053527F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</w:p>
    <w:p w:rsidR="002F29C4" w:rsidRDefault="002F29C4" w:rsidP="002F29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</w:t>
      </w:r>
    </w:p>
    <w:p w:rsidR="00A62BA3" w:rsidRDefault="0053527F" w:rsidP="002F29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</w:rPr>
      </w:pPr>
      <w:r w:rsidRPr="003A171D">
        <w:rPr>
          <w:rFonts w:cs="Calibri"/>
          <w:i/>
          <w:sz w:val="18"/>
        </w:rPr>
        <w:t>dane</w:t>
      </w:r>
      <w:r>
        <w:rPr>
          <w:rFonts w:cs="Calibri"/>
          <w:i/>
          <w:sz w:val="18"/>
        </w:rPr>
        <w:t xml:space="preserve"> Oferenta</w:t>
      </w:r>
      <w:r w:rsidR="002F29C4">
        <w:rPr>
          <w:rFonts w:cs="Calibri"/>
          <w:i/>
          <w:sz w:val="18"/>
        </w:rPr>
        <w:t xml:space="preserve">: Nazwa, adres, NIP, </w:t>
      </w:r>
    </w:p>
    <w:p w:rsidR="0053527F" w:rsidRPr="00A62BA3" w:rsidRDefault="002F29C4" w:rsidP="002F29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</w:rPr>
      </w:pPr>
      <w:r w:rsidRPr="002F29C4">
        <w:rPr>
          <w:rFonts w:cs="Calibri"/>
          <w:i/>
          <w:sz w:val="18"/>
        </w:rPr>
        <w:t>Regon</w:t>
      </w:r>
      <w:r w:rsidR="00A62BA3">
        <w:rPr>
          <w:rFonts w:cs="Calibri"/>
          <w:i/>
          <w:sz w:val="18"/>
        </w:rPr>
        <w:t xml:space="preserve">, </w:t>
      </w:r>
      <w:r>
        <w:rPr>
          <w:rFonts w:cs="Calibri"/>
          <w:i/>
          <w:sz w:val="18"/>
        </w:rPr>
        <w:t>Nr telefonu, e-mail</w:t>
      </w:r>
    </w:p>
    <w:p w:rsidR="0053527F" w:rsidRPr="003A171D" w:rsidRDefault="0053527F" w:rsidP="0053527F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right"/>
        <w:rPr>
          <w:rFonts w:cs="Calibri"/>
        </w:rPr>
      </w:pPr>
      <w:r w:rsidRPr="003A171D">
        <w:rPr>
          <w:rFonts w:cs="Calibri"/>
        </w:rPr>
        <w:t>Fundacja na rzecz Collegium Polonicum</w:t>
      </w:r>
    </w:p>
    <w:p w:rsidR="0053527F" w:rsidRPr="003A171D" w:rsidRDefault="0053527F" w:rsidP="0053527F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right"/>
        <w:rPr>
          <w:rFonts w:cs="Calibri"/>
        </w:rPr>
      </w:pPr>
      <w:r>
        <w:rPr>
          <w:rFonts w:cs="Calibri"/>
        </w:rPr>
        <w:t>u</w:t>
      </w:r>
      <w:r w:rsidRPr="003A171D">
        <w:rPr>
          <w:rFonts w:cs="Calibri"/>
        </w:rPr>
        <w:t>l. Kościuszki 1</w:t>
      </w:r>
    </w:p>
    <w:p w:rsidR="0053527F" w:rsidRPr="003A171D" w:rsidRDefault="0053527F" w:rsidP="0053527F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right"/>
        <w:rPr>
          <w:rFonts w:cs="Calibri"/>
        </w:rPr>
      </w:pPr>
      <w:r w:rsidRPr="003A171D">
        <w:rPr>
          <w:rFonts w:cs="Calibri"/>
        </w:rPr>
        <w:t xml:space="preserve">69-100 Słubice </w:t>
      </w:r>
    </w:p>
    <w:p w:rsidR="0053527F" w:rsidRPr="00545D7B" w:rsidRDefault="0053527F" w:rsidP="0053527F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  <w:rPr>
          <w:rFonts w:cs="Calibri"/>
        </w:rPr>
      </w:pPr>
    </w:p>
    <w:p w:rsidR="00A62BA3" w:rsidRPr="00384693" w:rsidRDefault="0053527F" w:rsidP="00384693">
      <w:pPr>
        <w:widowControl w:val="0"/>
        <w:autoSpaceDE w:val="0"/>
        <w:autoSpaceDN w:val="0"/>
        <w:adjustRightInd w:val="0"/>
        <w:spacing w:after="0"/>
        <w:ind w:left="6"/>
        <w:jc w:val="both"/>
        <w:rPr>
          <w:rFonts w:cs="Calibri"/>
        </w:rPr>
      </w:pPr>
      <w:r w:rsidRPr="00545D7B">
        <w:rPr>
          <w:rFonts w:cs="Calibri"/>
        </w:rPr>
        <w:t>W odpowied</w:t>
      </w:r>
      <w:r w:rsidR="008044C2">
        <w:rPr>
          <w:rFonts w:cs="Calibri"/>
        </w:rPr>
        <w:t>zi na Państwa rozeznanie cenowe</w:t>
      </w:r>
      <w:r w:rsidRPr="00545D7B">
        <w:rPr>
          <w:rFonts w:cs="Calibri"/>
        </w:rPr>
        <w:t xml:space="preserve"> z dnia </w:t>
      </w:r>
      <w:r w:rsidR="00E67EE4">
        <w:rPr>
          <w:rFonts w:cs="Calibri"/>
        </w:rPr>
        <w:t>21</w:t>
      </w:r>
      <w:r>
        <w:rPr>
          <w:rFonts w:cs="Calibri"/>
        </w:rPr>
        <w:t>.11</w:t>
      </w:r>
      <w:r w:rsidRPr="00545D7B">
        <w:rPr>
          <w:rFonts w:cs="Calibri"/>
        </w:rPr>
        <w:t>.2016 r</w:t>
      </w:r>
      <w:r w:rsidRPr="00E67EE4">
        <w:rPr>
          <w:rFonts w:cs="Calibri"/>
          <w:i/>
        </w:rPr>
        <w:t>.</w:t>
      </w:r>
      <w:r w:rsidRPr="00E67EE4">
        <w:rPr>
          <w:rFonts w:cs="Calibri"/>
        </w:rPr>
        <w:t xml:space="preserve"> </w:t>
      </w:r>
      <w:proofErr w:type="gramStart"/>
      <w:r w:rsidR="00E67EE4" w:rsidRPr="00E67EE4">
        <w:t>na</w:t>
      </w:r>
      <w:r w:rsidR="00E67EE4">
        <w:rPr>
          <w:i/>
        </w:rPr>
        <w:t xml:space="preserve"> </w:t>
      </w:r>
      <w:r w:rsidR="008044C2" w:rsidRPr="008044C2">
        <w:rPr>
          <w:rFonts w:cs="Calibri"/>
        </w:rPr>
        <w:t xml:space="preserve"> </w:t>
      </w:r>
      <w:r w:rsidRPr="008044C2">
        <w:rPr>
          <w:rFonts w:cs="Calibri"/>
        </w:rPr>
        <w:t>przedstawiam</w:t>
      </w:r>
      <w:proofErr w:type="gramEnd"/>
      <w:r w:rsidRPr="008044C2">
        <w:rPr>
          <w:rFonts w:cs="Calibri"/>
        </w:rPr>
        <w:t xml:space="preserve"> swoją ofertę.</w:t>
      </w:r>
    </w:p>
    <w:p w:rsidR="0053527F" w:rsidRPr="00A41368" w:rsidRDefault="0053527F" w:rsidP="00A41368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center"/>
        <w:rPr>
          <w:rFonts w:cs="Calibri"/>
        </w:rPr>
      </w:pPr>
      <w:r w:rsidRPr="00545D7B">
        <w:rPr>
          <w:rFonts w:cs="Calibri"/>
          <w:b/>
        </w:rPr>
        <w:t>OFERTA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1276"/>
        <w:gridCol w:w="2298"/>
      </w:tblGrid>
      <w:tr w:rsidR="002401A9" w:rsidRPr="001D18F7" w:rsidTr="002401A9">
        <w:tc>
          <w:tcPr>
            <w:tcW w:w="534" w:type="dxa"/>
          </w:tcPr>
          <w:p w:rsidR="001D18F7" w:rsidRPr="001D18F7" w:rsidRDefault="001D18F7" w:rsidP="001D18F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/>
              </w:rPr>
            </w:pPr>
            <w:proofErr w:type="spellStart"/>
            <w:r w:rsidRPr="001D18F7">
              <w:rPr>
                <w:rFonts w:cs="Calibri"/>
                <w:b/>
              </w:rPr>
              <w:t>lp</w:t>
            </w:r>
            <w:proofErr w:type="spellEnd"/>
          </w:p>
        </w:tc>
        <w:tc>
          <w:tcPr>
            <w:tcW w:w="2551" w:type="dxa"/>
          </w:tcPr>
          <w:p w:rsidR="001D18F7" w:rsidRPr="001D18F7" w:rsidRDefault="001D18F7" w:rsidP="001D18F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/>
              </w:rPr>
            </w:pPr>
            <w:r w:rsidRPr="001D18F7">
              <w:rPr>
                <w:rFonts w:cs="Calibri"/>
                <w:b/>
              </w:rPr>
              <w:t>Przedmiot rozeznania</w:t>
            </w:r>
          </w:p>
        </w:tc>
        <w:tc>
          <w:tcPr>
            <w:tcW w:w="3402" w:type="dxa"/>
          </w:tcPr>
          <w:p w:rsidR="001D18F7" w:rsidRPr="001D18F7" w:rsidRDefault="001D18F7" w:rsidP="001D18F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/>
              </w:rPr>
            </w:pPr>
            <w:r w:rsidRPr="001D18F7">
              <w:rPr>
                <w:rFonts w:cs="Calibri"/>
                <w:b/>
              </w:rPr>
              <w:t xml:space="preserve">Specyfikacja </w:t>
            </w:r>
          </w:p>
        </w:tc>
        <w:tc>
          <w:tcPr>
            <w:tcW w:w="1276" w:type="dxa"/>
          </w:tcPr>
          <w:p w:rsidR="001D18F7" w:rsidRPr="001D18F7" w:rsidRDefault="001D18F7" w:rsidP="001D18F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/>
              </w:rPr>
            </w:pPr>
            <w:r w:rsidRPr="001D18F7">
              <w:rPr>
                <w:rFonts w:cs="Calibri"/>
                <w:b/>
              </w:rPr>
              <w:t>Jednostka miary</w:t>
            </w:r>
          </w:p>
        </w:tc>
        <w:tc>
          <w:tcPr>
            <w:tcW w:w="2298" w:type="dxa"/>
          </w:tcPr>
          <w:p w:rsidR="001D18F7" w:rsidRPr="001D18F7" w:rsidRDefault="001D18F7" w:rsidP="001D18F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/>
              </w:rPr>
            </w:pPr>
            <w:r w:rsidRPr="001D18F7">
              <w:rPr>
                <w:rFonts w:cs="Calibri"/>
                <w:b/>
              </w:rPr>
              <w:t>Cena brutto</w:t>
            </w:r>
          </w:p>
        </w:tc>
      </w:tr>
      <w:tr w:rsidR="002401A9" w:rsidRPr="001D18F7" w:rsidTr="002401A9">
        <w:tc>
          <w:tcPr>
            <w:tcW w:w="534" w:type="dxa"/>
          </w:tcPr>
          <w:p w:rsidR="001D18F7" w:rsidRPr="001D18F7" w:rsidRDefault="002401A9" w:rsidP="001D18F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2551" w:type="dxa"/>
          </w:tcPr>
          <w:p w:rsidR="001D18F7" w:rsidRPr="001D18F7" w:rsidRDefault="00244318" w:rsidP="001D18F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Opracowanie raportów ewaluacyjnych</w:t>
            </w:r>
            <w:r w:rsidR="00A70F37">
              <w:rPr>
                <w:rFonts w:cs="Calibri"/>
                <w:b/>
              </w:rPr>
              <w:t xml:space="preserve"> - 6 </w:t>
            </w:r>
            <w:proofErr w:type="spellStart"/>
            <w:r w:rsidR="00A70F37">
              <w:rPr>
                <w:rFonts w:cs="Calibri"/>
                <w:b/>
              </w:rPr>
              <w:t>szt</w:t>
            </w:r>
            <w:proofErr w:type="spellEnd"/>
          </w:p>
        </w:tc>
        <w:tc>
          <w:tcPr>
            <w:tcW w:w="3402" w:type="dxa"/>
          </w:tcPr>
          <w:p w:rsidR="001D18F7" w:rsidRDefault="00A41368" w:rsidP="00A41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244318">
              <w:rPr>
                <w:sz w:val="23"/>
                <w:szCs w:val="23"/>
              </w:rPr>
              <w:t>Usługa obejmuje zebranie danych i opracowanie raportów ewaluacyjnych w następującym zakresie:</w:t>
            </w:r>
          </w:p>
          <w:p w:rsidR="00244318" w:rsidRDefault="00244318" w:rsidP="00A41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jakość pracy kadry kluczowej,</w:t>
            </w:r>
          </w:p>
          <w:p w:rsidR="00244318" w:rsidRDefault="00244318" w:rsidP="00A41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efektywność oferowanego wsparcia,</w:t>
            </w:r>
          </w:p>
          <w:p w:rsidR="00244318" w:rsidRDefault="00244318" w:rsidP="00A41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46134" w:rsidRPr="00302FEF">
              <w:rPr>
                <w:color w:val="000000"/>
              </w:rPr>
              <w:t>monitorowanie jakości i trwałości miejsc pracy powstałych przy wsparciu OWES</w:t>
            </w:r>
            <w:r w:rsidR="00B46134">
              <w:rPr>
                <w:color w:val="000000"/>
              </w:rPr>
              <w:t>,</w:t>
            </w:r>
          </w:p>
          <w:p w:rsidR="00B46134" w:rsidRDefault="00B46134" w:rsidP="00A41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02FEF">
              <w:rPr>
                <w:color w:val="000000"/>
              </w:rPr>
              <w:t>badanie satysfakcji klientów OWES</w:t>
            </w:r>
            <w:r>
              <w:rPr>
                <w:color w:val="000000"/>
              </w:rPr>
              <w:t>,</w:t>
            </w:r>
          </w:p>
          <w:p w:rsidR="00B46134" w:rsidRPr="00B46134" w:rsidRDefault="00B46134" w:rsidP="00A41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przestrzegania Standardów funkcjonowania OWES</w:t>
            </w:r>
          </w:p>
          <w:p w:rsidR="00244318" w:rsidRDefault="00A41368" w:rsidP="00A41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244318">
              <w:rPr>
                <w:sz w:val="23"/>
                <w:szCs w:val="23"/>
              </w:rPr>
              <w:t>Usługa powinna być wykonana przy wykorzystaniu co najmniej następujących narzędzi:</w:t>
            </w:r>
          </w:p>
          <w:p w:rsidR="00244318" w:rsidRDefault="00244318" w:rsidP="00A41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wywiady telefoniczne,</w:t>
            </w:r>
          </w:p>
          <w:p w:rsidR="00244318" w:rsidRDefault="00244318" w:rsidP="00A41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46134">
              <w:rPr>
                <w:sz w:val="23"/>
                <w:szCs w:val="23"/>
              </w:rPr>
              <w:t>rozmowy osobiste</w:t>
            </w:r>
            <w:r>
              <w:rPr>
                <w:sz w:val="23"/>
                <w:szCs w:val="23"/>
              </w:rPr>
              <w:t>,</w:t>
            </w:r>
          </w:p>
          <w:p w:rsidR="00244318" w:rsidRDefault="00244318" w:rsidP="00A41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46134">
              <w:rPr>
                <w:sz w:val="23"/>
                <w:szCs w:val="23"/>
              </w:rPr>
              <w:t>ankiety,</w:t>
            </w:r>
          </w:p>
          <w:p w:rsidR="00B46134" w:rsidRDefault="00B46134" w:rsidP="00A41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badanie "tajemniczy klient" - raz w trakcie trwania projektu.</w:t>
            </w:r>
          </w:p>
          <w:p w:rsidR="00B46134" w:rsidRPr="001D18F7" w:rsidRDefault="00B46134" w:rsidP="00A41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sz w:val="23"/>
                <w:szCs w:val="23"/>
              </w:rPr>
              <w:t>Jeden raport obejmować powinien 6 miesięcy realizacji projektu, licząc od października 2015r.</w:t>
            </w:r>
          </w:p>
        </w:tc>
        <w:tc>
          <w:tcPr>
            <w:tcW w:w="1276" w:type="dxa"/>
          </w:tcPr>
          <w:p w:rsidR="001D18F7" w:rsidRPr="001D18F7" w:rsidRDefault="00244318" w:rsidP="001D18F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usługa</w:t>
            </w:r>
          </w:p>
        </w:tc>
        <w:tc>
          <w:tcPr>
            <w:tcW w:w="2298" w:type="dxa"/>
          </w:tcPr>
          <w:p w:rsidR="001D18F7" w:rsidRPr="001D18F7" w:rsidRDefault="001D18F7" w:rsidP="001D18F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4B49CE" w:rsidRPr="004B49CE" w:rsidRDefault="004B49CE" w:rsidP="004B49CE">
      <w:pPr>
        <w:rPr>
          <w:rFonts w:eastAsia="Calibri" w:cs="Arial"/>
          <w:szCs w:val="20"/>
          <w:lang w:eastAsia="en-US"/>
        </w:rPr>
      </w:pPr>
    </w:p>
    <w:p w:rsidR="004B49CE" w:rsidRDefault="004B49CE" w:rsidP="004B49CE">
      <w:pPr>
        <w:rPr>
          <w:rFonts w:eastAsia="Calibri" w:cs="Arial"/>
          <w:szCs w:val="20"/>
          <w:lang w:eastAsia="en-US"/>
        </w:rPr>
      </w:pPr>
    </w:p>
    <w:p w:rsidR="004B49CE" w:rsidRPr="004B49CE" w:rsidRDefault="00133771" w:rsidP="004B49CE">
      <w:pPr>
        <w:spacing w:after="0" w:line="240" w:lineRule="auto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lastRenderedPageBreak/>
        <w:tab/>
      </w:r>
      <w:r>
        <w:rPr>
          <w:rFonts w:eastAsia="Calibri" w:cs="Arial"/>
          <w:szCs w:val="20"/>
          <w:lang w:eastAsia="en-US"/>
        </w:rPr>
        <w:tab/>
      </w:r>
      <w:r>
        <w:rPr>
          <w:rFonts w:eastAsia="Calibri" w:cs="Arial"/>
          <w:szCs w:val="20"/>
          <w:lang w:eastAsia="en-US"/>
        </w:rPr>
        <w:tab/>
      </w:r>
      <w:r>
        <w:rPr>
          <w:rFonts w:eastAsia="Calibri" w:cs="Arial"/>
          <w:szCs w:val="20"/>
          <w:lang w:eastAsia="en-US"/>
        </w:rPr>
        <w:tab/>
      </w:r>
      <w:r>
        <w:rPr>
          <w:rFonts w:eastAsia="Calibri" w:cs="Arial"/>
          <w:szCs w:val="20"/>
          <w:lang w:eastAsia="en-US"/>
        </w:rPr>
        <w:tab/>
      </w:r>
      <w:r>
        <w:rPr>
          <w:rFonts w:eastAsia="Calibri" w:cs="Arial"/>
          <w:szCs w:val="20"/>
          <w:lang w:eastAsia="en-US"/>
        </w:rPr>
        <w:tab/>
      </w:r>
      <w:r>
        <w:rPr>
          <w:rFonts w:eastAsia="Calibri" w:cs="Arial"/>
          <w:szCs w:val="20"/>
          <w:lang w:eastAsia="en-US"/>
        </w:rPr>
        <w:tab/>
      </w:r>
      <w:r>
        <w:rPr>
          <w:rFonts w:eastAsia="Calibri" w:cs="Arial"/>
          <w:szCs w:val="20"/>
          <w:lang w:eastAsia="en-US"/>
        </w:rPr>
        <w:tab/>
      </w:r>
      <w:r>
        <w:rPr>
          <w:rFonts w:eastAsia="Calibri" w:cs="Arial"/>
          <w:szCs w:val="20"/>
          <w:lang w:eastAsia="en-US"/>
        </w:rPr>
        <w:tab/>
      </w:r>
      <w:r w:rsidR="004B49CE" w:rsidRPr="004B49CE">
        <w:rPr>
          <w:rFonts w:eastAsia="Calibri" w:cs="Arial"/>
          <w:szCs w:val="20"/>
          <w:lang w:eastAsia="en-US"/>
        </w:rPr>
        <w:t>…………………………………………………</w:t>
      </w:r>
    </w:p>
    <w:p w:rsidR="009C62CE" w:rsidRPr="004B49CE" w:rsidRDefault="004B49CE" w:rsidP="004B49CE">
      <w:pPr>
        <w:rPr>
          <w:rFonts w:eastAsia="Calibri" w:cs="Arial"/>
          <w:sz w:val="20"/>
          <w:szCs w:val="20"/>
          <w:lang w:eastAsia="en-US"/>
        </w:rPr>
      </w:pPr>
      <w:r w:rsidRPr="004B49CE">
        <w:rPr>
          <w:rFonts w:eastAsia="Calibri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eastAsia="Calibri" w:cs="Arial"/>
          <w:sz w:val="20"/>
          <w:szCs w:val="20"/>
          <w:lang w:eastAsia="en-US"/>
        </w:rPr>
        <w:t xml:space="preserve">                       </w:t>
      </w:r>
      <w:r w:rsidR="008044C2">
        <w:rPr>
          <w:rFonts w:eastAsia="Calibri" w:cs="Arial"/>
          <w:sz w:val="20"/>
          <w:szCs w:val="20"/>
          <w:lang w:eastAsia="en-US"/>
        </w:rPr>
        <w:t xml:space="preserve"> </w:t>
      </w:r>
      <w:proofErr w:type="gramStart"/>
      <w:r w:rsidR="008044C2">
        <w:rPr>
          <w:rFonts w:eastAsia="Calibri" w:cs="Arial"/>
          <w:sz w:val="20"/>
          <w:szCs w:val="20"/>
          <w:lang w:eastAsia="en-US"/>
        </w:rPr>
        <w:t>(</w:t>
      </w:r>
      <w:r w:rsidRPr="004B49CE">
        <w:rPr>
          <w:rFonts w:eastAsia="Calibri" w:cs="Arial"/>
          <w:sz w:val="20"/>
          <w:szCs w:val="20"/>
          <w:lang w:eastAsia="en-US"/>
        </w:rPr>
        <w:t xml:space="preserve"> podpis</w:t>
      </w:r>
      <w:proofErr w:type="gramEnd"/>
      <w:r w:rsidR="008044C2">
        <w:rPr>
          <w:rFonts w:eastAsia="Calibri" w:cs="Arial"/>
          <w:sz w:val="20"/>
          <w:szCs w:val="20"/>
          <w:lang w:eastAsia="en-US"/>
        </w:rPr>
        <w:t xml:space="preserve"> oferenta</w:t>
      </w:r>
      <w:r w:rsidRPr="004B49CE">
        <w:rPr>
          <w:rFonts w:eastAsia="Calibri" w:cs="Arial"/>
          <w:sz w:val="20"/>
          <w:szCs w:val="20"/>
          <w:lang w:eastAsia="en-US"/>
        </w:rPr>
        <w:t>)</w:t>
      </w:r>
    </w:p>
    <w:sectPr w:rsidR="009C62CE" w:rsidRPr="004B49CE" w:rsidSect="00C85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1906" w:h="16838"/>
      <w:pgMar w:top="845" w:right="1134" w:bottom="1531" w:left="851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F8" w:rsidRDefault="000D4DF8" w:rsidP="0050633D">
      <w:pPr>
        <w:spacing w:after="0" w:line="240" w:lineRule="auto"/>
      </w:pPr>
      <w:r>
        <w:separator/>
      </w:r>
    </w:p>
  </w:endnote>
  <w:endnote w:type="continuationSeparator" w:id="0">
    <w:p w:rsidR="000D4DF8" w:rsidRDefault="000D4DF8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841" w:rsidRDefault="00D04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480" w:rsidRDefault="001D18F7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s4099" type="#_x0000_t75" style="position:absolute;margin-left:8.75pt;margin-top:-18.45pt;width:496.05pt;height:85.7pt;z-index:-251659264;visibility:visible" wrapcoords="0 0 0 21172 21554 21172 21554 0 0 0">
          <v:imagedata r:id="rId1" o:title=""/>
          <w10:wrap type="tight"/>
        </v:shape>
      </w:pict>
    </w:r>
  </w:p>
  <w:p w:rsidR="00D12480" w:rsidRDefault="001F191D">
    <w:pPr>
      <w:pStyle w:val="Stopka"/>
    </w:pPr>
    <w:r w:rsidRPr="001F191D">
      <w:object w:dxaOrig="4320" w:dyaOrig="4320">
        <v:shape id="_x0000_i1027" type="#_x0000_t75" style="width:532.8pt;height:532.8pt">
          <v:imagedata r:id="rId2" o:title=""/>
        </v:shape>
        <o:OLEObject Type="Embed" ProgID="FoxitReader.Document" ShapeID="_x0000_i1027" DrawAspect="Content" ObjectID="_1541230771" r:id="rId3"/>
      </w:object>
    </w:r>
  </w:p>
  <w:p w:rsidR="00D12480" w:rsidRDefault="00D124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841" w:rsidRDefault="00D04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F8" w:rsidRDefault="000D4DF8" w:rsidP="0050633D">
      <w:pPr>
        <w:spacing w:after="0" w:line="240" w:lineRule="auto"/>
      </w:pPr>
      <w:r>
        <w:separator/>
      </w:r>
    </w:p>
  </w:footnote>
  <w:footnote w:type="continuationSeparator" w:id="0">
    <w:p w:rsidR="000D4DF8" w:rsidRDefault="000D4DF8" w:rsidP="0050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841" w:rsidRDefault="00D048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F1" w:rsidRDefault="00C853F1" w:rsidP="00C853F1">
    <w:pPr>
      <w:pStyle w:val="Nagwek"/>
      <w:ind w:left="284"/>
    </w:pPr>
  </w:p>
  <w:p w:rsidR="00C853F1" w:rsidRPr="00E70E6B" w:rsidRDefault="001D18F7" w:rsidP="00C853F1">
    <w:pPr>
      <w:pStyle w:val="Nagwek"/>
      <w:ind w:left="284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s4100" type="#_x0000_t75" style="position:absolute;left:0;text-align:left;margin-left:424.75pt;margin-top:2.95pt;width:81.9pt;height:48.5pt;rotation:603900fd;z-index:-251658240;visibility:visible">
          <v:imagedata r:id="rId1" o:title=""/>
        </v:shape>
      </w:pict>
    </w:r>
    <w:r w:rsidRPr="001D18F7">
      <w:rPr>
        <w:noProof/>
        <w:sz w:val="20"/>
      </w:rPr>
      <w:pict>
        <v:shape id="Obraz 14" o:spid="_x0000_i1026" type="#_x0000_t75" style="width:165.6pt;height:64.8pt;visibility:visible">
          <v:imagedata r:id="rId2" o:title="logo_OWES_grey_png"/>
        </v:shape>
      </w:pict>
    </w:r>
    <w:r w:rsidR="00C853F1" w:rsidRPr="00E70E6B">
      <w:rPr>
        <w:sz w:val="20"/>
      </w:rPr>
      <w:t xml:space="preserve">                                                            </w:t>
    </w:r>
    <w:r w:rsidR="00C853F1" w:rsidRPr="00E70E6B">
      <w:rPr>
        <w:rFonts w:ascii="Segoe Print" w:hAnsi="Segoe Print"/>
        <w:sz w:val="18"/>
      </w:rPr>
      <w:t>Rozkręcamy społeczny biznes!</w:t>
    </w:r>
    <w:r w:rsidR="00C853F1" w:rsidRPr="00E70E6B">
      <w:rPr>
        <w:sz w:val="20"/>
      </w:rPr>
      <w:t xml:space="preserve"> </w:t>
    </w:r>
  </w:p>
  <w:p w:rsidR="00C853F1" w:rsidRPr="00C853F1" w:rsidRDefault="00120296" w:rsidP="00C853F1">
    <w:pPr>
      <w:pStyle w:val="Nagwek"/>
      <w:ind w:left="284"/>
      <w:rPr>
        <w:b/>
        <w:sz w:val="6"/>
      </w:rPr>
    </w:pPr>
    <w:r>
      <w:pict>
        <v:rect id="_x0000_i1025" style="width:481.85pt;height:1pt" o:hralign="center" o:hrstd="t" o:hrnoshade="t" o:hr="t" fillcolor="#7f7f7f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841" w:rsidRDefault="00D04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A62"/>
    <w:multiLevelType w:val="hybridMultilevel"/>
    <w:tmpl w:val="4CC6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6218"/>
    <w:multiLevelType w:val="hybridMultilevel"/>
    <w:tmpl w:val="DF9A9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6F1"/>
    <w:multiLevelType w:val="hybridMultilevel"/>
    <w:tmpl w:val="B03C88F0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074A5E55"/>
    <w:multiLevelType w:val="hybridMultilevel"/>
    <w:tmpl w:val="54EEC278"/>
    <w:lvl w:ilvl="0" w:tplc="130AE20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E41E89"/>
    <w:multiLevelType w:val="hybridMultilevel"/>
    <w:tmpl w:val="9D22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648A3"/>
    <w:multiLevelType w:val="hybridMultilevel"/>
    <w:tmpl w:val="9D64A730"/>
    <w:lvl w:ilvl="0" w:tplc="130AE206">
      <w:start w:val="1"/>
      <w:numFmt w:val="bullet"/>
      <w:lvlText w:val="-"/>
      <w:lvlJc w:val="left"/>
      <w:pPr>
        <w:ind w:left="14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12E805F4"/>
    <w:multiLevelType w:val="hybridMultilevel"/>
    <w:tmpl w:val="E338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660C9"/>
    <w:multiLevelType w:val="hybridMultilevel"/>
    <w:tmpl w:val="AC92E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6374F"/>
    <w:multiLevelType w:val="hybridMultilevel"/>
    <w:tmpl w:val="2C88AE8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7105F"/>
    <w:multiLevelType w:val="hybridMultilevel"/>
    <w:tmpl w:val="3F80993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0A736E3"/>
    <w:multiLevelType w:val="hybridMultilevel"/>
    <w:tmpl w:val="B964D9B2"/>
    <w:lvl w:ilvl="0" w:tplc="130AE206">
      <w:start w:val="1"/>
      <w:numFmt w:val="bullet"/>
      <w:lvlText w:val="-"/>
      <w:lvlJc w:val="left"/>
      <w:pPr>
        <w:ind w:left="14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3" w15:restartNumberingAfterBreak="0">
    <w:nsid w:val="32B05A3B"/>
    <w:multiLevelType w:val="hybridMultilevel"/>
    <w:tmpl w:val="C9AEB9C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3F74D4"/>
    <w:multiLevelType w:val="hybridMultilevel"/>
    <w:tmpl w:val="95B6E7F2"/>
    <w:lvl w:ilvl="0" w:tplc="130AE206">
      <w:start w:val="1"/>
      <w:numFmt w:val="bullet"/>
      <w:lvlText w:val="-"/>
      <w:lvlJc w:val="left"/>
      <w:pPr>
        <w:ind w:left="14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 w15:restartNumberingAfterBreak="0">
    <w:nsid w:val="3E6E5402"/>
    <w:multiLevelType w:val="hybridMultilevel"/>
    <w:tmpl w:val="914A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D6A36"/>
    <w:multiLevelType w:val="hybridMultilevel"/>
    <w:tmpl w:val="CCA0A050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C00BE"/>
    <w:multiLevelType w:val="hybridMultilevel"/>
    <w:tmpl w:val="71486CA0"/>
    <w:lvl w:ilvl="0" w:tplc="130AE206">
      <w:start w:val="1"/>
      <w:numFmt w:val="bullet"/>
      <w:lvlText w:val="-"/>
      <w:lvlJc w:val="left"/>
      <w:pPr>
        <w:ind w:left="14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0" w15:restartNumberingAfterBreak="0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4E554AF9"/>
    <w:multiLevelType w:val="hybridMultilevel"/>
    <w:tmpl w:val="E6C0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318081B"/>
    <w:multiLevelType w:val="hybridMultilevel"/>
    <w:tmpl w:val="7642319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4" w15:restartNumberingAfterBreak="0">
    <w:nsid w:val="56750D12"/>
    <w:multiLevelType w:val="hybridMultilevel"/>
    <w:tmpl w:val="FC805E4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5B7D0530"/>
    <w:multiLevelType w:val="hybridMultilevel"/>
    <w:tmpl w:val="B6EE4C50"/>
    <w:lvl w:ilvl="0" w:tplc="5F7226C4">
      <w:start w:val="14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582D4B"/>
    <w:multiLevelType w:val="hybridMultilevel"/>
    <w:tmpl w:val="A1ACF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774E3"/>
    <w:multiLevelType w:val="multilevel"/>
    <w:tmpl w:val="7D9AEB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1"/>
      <w:numFmt w:val="decimal"/>
      <w:isLgl/>
      <w:lvlText w:val="%1.%2"/>
      <w:lvlJc w:val="left"/>
      <w:pPr>
        <w:ind w:left="717" w:hanging="360"/>
      </w:pPr>
    </w:lvl>
    <w:lvl w:ilvl="2">
      <w:start w:val="1"/>
      <w:numFmt w:val="decimal"/>
      <w:isLgl/>
      <w:lvlText w:val="%1.%2.%3"/>
      <w:lvlJc w:val="left"/>
      <w:pPr>
        <w:ind w:left="1434" w:hanging="720"/>
      </w:pPr>
    </w:lvl>
    <w:lvl w:ilvl="3">
      <w:start w:val="1"/>
      <w:numFmt w:val="decimal"/>
      <w:isLgl/>
      <w:lvlText w:val="%1.%2.%3.%4"/>
      <w:lvlJc w:val="left"/>
      <w:pPr>
        <w:ind w:left="2151" w:hanging="1080"/>
      </w:pPr>
    </w:lvl>
    <w:lvl w:ilvl="4">
      <w:start w:val="1"/>
      <w:numFmt w:val="decimal"/>
      <w:isLgl/>
      <w:lvlText w:val="%1.%2.%3.%4.%5"/>
      <w:lvlJc w:val="left"/>
      <w:pPr>
        <w:ind w:left="2508" w:hanging="1080"/>
      </w:pPr>
    </w:lvl>
    <w:lvl w:ilvl="5">
      <w:start w:val="1"/>
      <w:numFmt w:val="decimal"/>
      <w:isLgl/>
      <w:lvlText w:val="%1.%2.%3.%4.%5.%6"/>
      <w:lvlJc w:val="left"/>
      <w:pPr>
        <w:ind w:left="3225" w:hanging="1440"/>
      </w:pPr>
    </w:lvl>
    <w:lvl w:ilvl="6">
      <w:start w:val="1"/>
      <w:numFmt w:val="decimal"/>
      <w:isLgl/>
      <w:lvlText w:val="%1.%2.%3.%4.%5.%6.%7"/>
      <w:lvlJc w:val="left"/>
      <w:pPr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</w:lvl>
  </w:abstractNum>
  <w:abstractNum w:abstractNumId="28" w15:restartNumberingAfterBreak="0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34D1B"/>
    <w:multiLevelType w:val="hybridMultilevel"/>
    <w:tmpl w:val="C56AED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F753CC1"/>
    <w:multiLevelType w:val="hybridMultilevel"/>
    <w:tmpl w:val="C188147A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 w15:restartNumberingAfterBreak="0">
    <w:nsid w:val="76C65647"/>
    <w:multiLevelType w:val="hybridMultilevel"/>
    <w:tmpl w:val="4B4C0F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6D058F6"/>
    <w:multiLevelType w:val="hybridMultilevel"/>
    <w:tmpl w:val="1D58F83E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879DD"/>
    <w:multiLevelType w:val="hybridMultilevel"/>
    <w:tmpl w:val="E06AC30C"/>
    <w:lvl w:ilvl="0" w:tplc="130AE206">
      <w:start w:val="1"/>
      <w:numFmt w:val="bullet"/>
      <w:lvlText w:val="-"/>
      <w:lvlJc w:val="left"/>
      <w:pPr>
        <w:ind w:left="14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5" w15:restartNumberingAfterBreak="0">
    <w:nsid w:val="7C010548"/>
    <w:multiLevelType w:val="hybridMultilevel"/>
    <w:tmpl w:val="7EF283FA"/>
    <w:lvl w:ilvl="0" w:tplc="130AE206">
      <w:start w:val="1"/>
      <w:numFmt w:val="bullet"/>
      <w:lvlText w:val="-"/>
      <w:lvlJc w:val="left"/>
      <w:pPr>
        <w:ind w:left="72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0"/>
  </w:num>
  <w:num w:numId="5">
    <w:abstractNumId w:val="22"/>
  </w:num>
  <w:num w:numId="6">
    <w:abstractNumId w:val="28"/>
  </w:num>
  <w:num w:numId="7">
    <w:abstractNumId w:val="16"/>
  </w:num>
  <w:num w:numId="8">
    <w:abstractNumId w:val="2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3"/>
  </w:num>
  <w:num w:numId="13">
    <w:abstractNumId w:val="0"/>
  </w:num>
  <w:num w:numId="14">
    <w:abstractNumId w:val="30"/>
  </w:num>
  <w:num w:numId="15">
    <w:abstractNumId w:val="9"/>
  </w:num>
  <w:num w:numId="16">
    <w:abstractNumId w:val="8"/>
  </w:num>
  <w:num w:numId="17">
    <w:abstractNumId w:val="7"/>
  </w:num>
  <w:num w:numId="18">
    <w:abstractNumId w:val="32"/>
  </w:num>
  <w:num w:numId="19">
    <w:abstractNumId w:val="1"/>
  </w:num>
  <w:num w:numId="20">
    <w:abstractNumId w:val="15"/>
  </w:num>
  <w:num w:numId="21">
    <w:abstractNumId w:val="31"/>
  </w:num>
  <w:num w:numId="22">
    <w:abstractNumId w:val="19"/>
  </w:num>
  <w:num w:numId="23">
    <w:abstractNumId w:val="14"/>
  </w:num>
  <w:num w:numId="24">
    <w:abstractNumId w:val="34"/>
  </w:num>
  <w:num w:numId="25">
    <w:abstractNumId w:val="6"/>
  </w:num>
  <w:num w:numId="26">
    <w:abstractNumId w:val="12"/>
  </w:num>
  <w:num w:numId="27">
    <w:abstractNumId w:val="4"/>
  </w:num>
  <w:num w:numId="28">
    <w:abstractNumId w:val="35"/>
  </w:num>
  <w:num w:numId="29">
    <w:abstractNumId w:val="33"/>
  </w:num>
  <w:num w:numId="30">
    <w:abstractNumId w:val="18"/>
  </w:num>
  <w:num w:numId="31">
    <w:abstractNumId w:val="23"/>
  </w:num>
  <w:num w:numId="32">
    <w:abstractNumId w:val="24"/>
  </w:num>
  <w:num w:numId="33">
    <w:abstractNumId w:val="25"/>
  </w:num>
  <w:num w:numId="34">
    <w:abstractNumId w:val="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33D"/>
    <w:rsid w:val="0004288F"/>
    <w:rsid w:val="00046BCA"/>
    <w:rsid w:val="0009780E"/>
    <w:rsid w:val="000D4DF8"/>
    <w:rsid w:val="000F6BFD"/>
    <w:rsid w:val="00120296"/>
    <w:rsid w:val="00133771"/>
    <w:rsid w:val="00163216"/>
    <w:rsid w:val="00182970"/>
    <w:rsid w:val="001A0B00"/>
    <w:rsid w:val="001D18F7"/>
    <w:rsid w:val="001F191D"/>
    <w:rsid w:val="002068C0"/>
    <w:rsid w:val="0022607A"/>
    <w:rsid w:val="002401A9"/>
    <w:rsid w:val="00244318"/>
    <w:rsid w:val="00244FDB"/>
    <w:rsid w:val="00285BA7"/>
    <w:rsid w:val="002D4737"/>
    <w:rsid w:val="002F29C4"/>
    <w:rsid w:val="00316F44"/>
    <w:rsid w:val="00336569"/>
    <w:rsid w:val="0036097E"/>
    <w:rsid w:val="00362BC9"/>
    <w:rsid w:val="00363216"/>
    <w:rsid w:val="00370C1A"/>
    <w:rsid w:val="003839AF"/>
    <w:rsid w:val="00384693"/>
    <w:rsid w:val="003A18D9"/>
    <w:rsid w:val="003C2485"/>
    <w:rsid w:val="004700B2"/>
    <w:rsid w:val="004B49CE"/>
    <w:rsid w:val="004C2195"/>
    <w:rsid w:val="004D1D65"/>
    <w:rsid w:val="004E6AB4"/>
    <w:rsid w:val="004F7B2F"/>
    <w:rsid w:val="0050633D"/>
    <w:rsid w:val="0053527F"/>
    <w:rsid w:val="00580986"/>
    <w:rsid w:val="005A05AE"/>
    <w:rsid w:val="005B02EA"/>
    <w:rsid w:val="005C75F6"/>
    <w:rsid w:val="0060217A"/>
    <w:rsid w:val="006843BB"/>
    <w:rsid w:val="006C4A2A"/>
    <w:rsid w:val="00707819"/>
    <w:rsid w:val="0074437D"/>
    <w:rsid w:val="00757A65"/>
    <w:rsid w:val="007701EE"/>
    <w:rsid w:val="0077234F"/>
    <w:rsid w:val="007840BB"/>
    <w:rsid w:val="007A24D6"/>
    <w:rsid w:val="007F2ADA"/>
    <w:rsid w:val="008044C2"/>
    <w:rsid w:val="008046DE"/>
    <w:rsid w:val="008865C5"/>
    <w:rsid w:val="008A71CF"/>
    <w:rsid w:val="008D3F2C"/>
    <w:rsid w:val="008E12A2"/>
    <w:rsid w:val="009039D1"/>
    <w:rsid w:val="00944153"/>
    <w:rsid w:val="00976C9C"/>
    <w:rsid w:val="00986648"/>
    <w:rsid w:val="009B70A6"/>
    <w:rsid w:val="009C62CE"/>
    <w:rsid w:val="00A03833"/>
    <w:rsid w:val="00A34FA9"/>
    <w:rsid w:val="00A41368"/>
    <w:rsid w:val="00A60E14"/>
    <w:rsid w:val="00A62BA3"/>
    <w:rsid w:val="00A701CF"/>
    <w:rsid w:val="00A70F37"/>
    <w:rsid w:val="00A7673E"/>
    <w:rsid w:val="00AA1FA7"/>
    <w:rsid w:val="00AB0D67"/>
    <w:rsid w:val="00AE2852"/>
    <w:rsid w:val="00B0022A"/>
    <w:rsid w:val="00B35437"/>
    <w:rsid w:val="00B408DC"/>
    <w:rsid w:val="00B46134"/>
    <w:rsid w:val="00B73C38"/>
    <w:rsid w:val="00BB20DA"/>
    <w:rsid w:val="00BB28C4"/>
    <w:rsid w:val="00BE2F2E"/>
    <w:rsid w:val="00C54A10"/>
    <w:rsid w:val="00C70976"/>
    <w:rsid w:val="00C853F1"/>
    <w:rsid w:val="00C93BEF"/>
    <w:rsid w:val="00CB203D"/>
    <w:rsid w:val="00CF08DA"/>
    <w:rsid w:val="00D03243"/>
    <w:rsid w:val="00D04841"/>
    <w:rsid w:val="00D12480"/>
    <w:rsid w:val="00D73492"/>
    <w:rsid w:val="00D81A63"/>
    <w:rsid w:val="00D83192"/>
    <w:rsid w:val="00DA2C7F"/>
    <w:rsid w:val="00DC7FB6"/>
    <w:rsid w:val="00DE2F50"/>
    <w:rsid w:val="00DE6D64"/>
    <w:rsid w:val="00E00154"/>
    <w:rsid w:val="00E12D3E"/>
    <w:rsid w:val="00E4300A"/>
    <w:rsid w:val="00E67EE4"/>
    <w:rsid w:val="00E70E6B"/>
    <w:rsid w:val="00ED3F19"/>
    <w:rsid w:val="00EE3B25"/>
    <w:rsid w:val="00EE59AA"/>
    <w:rsid w:val="00F4218A"/>
    <w:rsid w:val="00F51881"/>
    <w:rsid w:val="00F7316E"/>
    <w:rsid w:val="00FF2448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54A1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00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527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caps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57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53F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3527F"/>
    <w:rPr>
      <w:caps/>
      <w:spacing w:val="15"/>
      <w:shd w:val="clear" w:color="auto" w:fill="DBE5F1"/>
    </w:rPr>
  </w:style>
  <w:style w:type="paragraph" w:customStyle="1" w:styleId="Default">
    <w:name w:val="Default"/>
    <w:rsid w:val="0053527F"/>
    <w:pPr>
      <w:autoSpaceDE w:val="0"/>
      <w:autoSpaceDN w:val="0"/>
      <w:adjustRightInd w:val="0"/>
      <w:spacing w:before="20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3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Normalny"/>
    <w:next w:val="Normalny"/>
    <w:rsid w:val="00E4300A"/>
    <w:pPr>
      <w:suppressAutoHyphens/>
      <w:spacing w:before="74" w:after="0" w:line="240" w:lineRule="auto"/>
      <w:ind w:left="113" w:right="113"/>
      <w:jc w:val="right"/>
    </w:pPr>
    <w:rPr>
      <w:rFonts w:ascii="Arial Narrow" w:hAnsi="Arial Narrow"/>
      <w:b/>
      <w:sz w:val="24"/>
      <w:szCs w:val="20"/>
      <w:lang w:val="en-US" w:eastAsia="ar-SA"/>
    </w:rPr>
  </w:style>
  <w:style w:type="paragraph" w:customStyle="1" w:styleId="CVHeading2-FirstLine">
    <w:name w:val="CV Heading 2 - First Line"/>
    <w:basedOn w:val="Normalny"/>
    <w:next w:val="Normalny"/>
    <w:rsid w:val="00E4300A"/>
    <w:pPr>
      <w:suppressAutoHyphens/>
      <w:spacing w:before="74" w:after="0" w:line="240" w:lineRule="auto"/>
      <w:ind w:left="113" w:right="113"/>
      <w:jc w:val="right"/>
    </w:pPr>
    <w:rPr>
      <w:rFonts w:ascii="Arial Narrow" w:hAnsi="Arial Narrow"/>
      <w:szCs w:val="20"/>
      <w:lang w:val="en-US" w:eastAsia="ar-SA"/>
    </w:rPr>
  </w:style>
  <w:style w:type="paragraph" w:customStyle="1" w:styleId="CVHeading3">
    <w:name w:val="CV Heading 3"/>
    <w:basedOn w:val="Normalny"/>
    <w:next w:val="Normalny"/>
    <w:rsid w:val="00E4300A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E4300A"/>
    <w:pPr>
      <w:spacing w:before="74"/>
    </w:pPr>
  </w:style>
  <w:style w:type="paragraph" w:customStyle="1" w:styleId="CVHeadingLevel">
    <w:name w:val="CV Heading Level"/>
    <w:basedOn w:val="CVHeading3"/>
    <w:next w:val="Normalny"/>
    <w:rsid w:val="00E4300A"/>
    <w:rPr>
      <w:i/>
    </w:rPr>
  </w:style>
  <w:style w:type="paragraph" w:customStyle="1" w:styleId="LevelAssessment-Note">
    <w:name w:val="Level Assessment - Note"/>
    <w:basedOn w:val="Normalny"/>
    <w:rsid w:val="00E4300A"/>
    <w:pPr>
      <w:suppressAutoHyphens/>
      <w:spacing w:after="0" w:line="240" w:lineRule="auto"/>
      <w:ind w:left="113"/>
    </w:pPr>
    <w:rPr>
      <w:rFonts w:ascii="Arial Narrow" w:hAnsi="Arial Narrow"/>
      <w:i/>
      <w:sz w:val="18"/>
      <w:szCs w:val="20"/>
      <w:lang w:val="en-US" w:eastAsia="ar-SA"/>
    </w:rPr>
  </w:style>
  <w:style w:type="paragraph" w:customStyle="1" w:styleId="CVMajor-FirstLine">
    <w:name w:val="CV Major - First Line"/>
    <w:basedOn w:val="Normalny"/>
    <w:next w:val="Normalny"/>
    <w:rsid w:val="00E4300A"/>
    <w:pPr>
      <w:suppressAutoHyphens/>
      <w:spacing w:before="74" w:after="0" w:line="240" w:lineRule="auto"/>
      <w:ind w:left="113" w:right="113"/>
    </w:pPr>
    <w:rPr>
      <w:rFonts w:ascii="Arial Narrow" w:hAnsi="Arial Narrow"/>
      <w:b/>
      <w:sz w:val="24"/>
      <w:szCs w:val="20"/>
      <w:lang w:val="en-US" w:eastAsia="ar-SA"/>
    </w:rPr>
  </w:style>
  <w:style w:type="paragraph" w:customStyle="1" w:styleId="CVNormal">
    <w:name w:val="CV Normal"/>
    <w:basedOn w:val="Normalny"/>
    <w:rsid w:val="00E4300A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E4300A"/>
    <w:rPr>
      <w:sz w:val="4"/>
    </w:rPr>
  </w:style>
  <w:style w:type="paragraph" w:customStyle="1" w:styleId="CVNormal-FirstLine">
    <w:name w:val="CV Normal - First Line"/>
    <w:basedOn w:val="CVNormal"/>
    <w:next w:val="CVNormal"/>
    <w:rsid w:val="00E4300A"/>
    <w:pPr>
      <w:spacing w:before="74"/>
    </w:pPr>
  </w:style>
  <w:style w:type="paragraph" w:customStyle="1" w:styleId="jarostyl">
    <w:name w:val="jaro_styl"/>
    <w:basedOn w:val="Nagwek1"/>
    <w:rsid w:val="00E4300A"/>
    <w:pPr>
      <w:keepLines w:val="0"/>
      <w:spacing w:before="240" w:after="60" w:line="240" w:lineRule="auto"/>
    </w:pPr>
    <w:rPr>
      <w:rFonts w:ascii="Arial" w:hAnsi="Arial" w:cs="Arial"/>
      <w:color w:val="FF0000"/>
      <w:kern w:val="32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E4300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a.kaczmarek@pisop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Links>
    <vt:vector size="6" baseType="variant"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>mailto:anna.kaczmarek@pisop.org.pl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2016-11-21T09:53:00Z</dcterms:created>
  <dcterms:modified xsi:type="dcterms:W3CDTF">2016-11-21T09:53:00Z</dcterms:modified>
</cp:coreProperties>
</file>